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4"/>
          <w:szCs w:val="24"/>
        </w:rPr>
      </w:pPr>
      <w:r w:rsidDel="00000000" w:rsidR="00000000" w:rsidRPr="00000000">
        <w:rPr>
          <w:sz w:val="24"/>
          <w:szCs w:val="24"/>
          <w:rtl w:val="0"/>
        </w:rPr>
        <w:t xml:space="preserve">WRC 2023 - Press release 1</w:t>
      </w:r>
    </w:p>
    <w:p w:rsidR="00000000" w:rsidDel="00000000" w:rsidP="00000000" w:rsidRDefault="00000000" w:rsidRPr="00000000" w14:paraId="00000002">
      <w:pPr>
        <w:jc w:val="right"/>
        <w:rPr>
          <w:sz w:val="24"/>
          <w:szCs w:val="24"/>
        </w:rPr>
      </w:pPr>
      <w:r w:rsidDel="00000000" w:rsidR="00000000" w:rsidRPr="00000000">
        <w:rPr>
          <w:rtl w:val="0"/>
        </w:rPr>
      </w:r>
    </w:p>
    <w:p w:rsidR="00000000" w:rsidDel="00000000" w:rsidP="00000000" w:rsidRDefault="00000000" w:rsidRPr="00000000" w14:paraId="00000003">
      <w:pPr>
        <w:jc w:val="right"/>
        <w:rPr>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Countdown to the WRF World Rafting Championships 2023</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The most awaited appointment for rafting and extreme sport lovers  is almost there: the WRF World Rafting Championships 2023, organized this time by the Italian Rafting Federation and the Adda Viva Indomita Valtellina River in Valtellina, in the heart of the beautiful Italian Alps. This year the competition will see about 450 athletes of the best rafting teams from all over the world, to compete for the title of ‘’World Champion’’. The event will be held in Valtellina, Lombardy, in northern Italy - on the waves of the river Adda where many canoeing events of continental and worldwide interest have been organized in the past including the 2014 ICF World Canoeing Championships. The competitions will take place from 26th June to 2nd July in different specialties, including the Downriver, the Slalom, and RX: the specialty in which two teams will compete simultaneously in the same section of the river to win the victory. The Rafting World Championship is an exciting and spectacular event that attracts many fans of this extreme sport. But don’t worry if you cannot reach Italy because all the competitions will be followed live and broadcasted online on the official channels of the World Rafting Federation (@worldrafting) as far as all the media, contents and results. So what’s your bet? Which flag will top the podium of the Champion this year? At the moment more than 30 nations are already registered, from all over the globe (Albania, Argentina, Armenia, Belgium, Brazil, Bulgaria, Canada, Chile, Colombia,Costa Rica, Croatia, Czech Republic, France, Georgia, Ghana, India, Iran, Italy, Japan, Kazakhstan, Morocco, North Macedonia, Malta, Montenegro, Netherlands, Peru, Slovenia, Serbia, Switzerland, Slovakia, Turkey, Ukraine, Venezuela). The challenges of rafting, together with the natural beauty of the places where the competitions take place, will once again make this appointment a unique experience for anyone who loves adventure and adrenaline. An important occasion for the World Rafting Federation to promote ecotourism and the protection of the environment through young people and sport: re-proposing a partnership with OneTreePlanted - a movement that works for reforestation worldwide - for each athlete participating in the world in fact a tree will be planted in Uganda country one of the highest rates of deforestation in the world. Follow us on all our social account to stay update and find all the news on the World Rafting Championships 2023!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@worldrafting</w:t>
      </w:r>
    </w:p>
    <w:p w:rsidR="00000000" w:rsidDel="00000000" w:rsidP="00000000" w:rsidRDefault="00000000" w:rsidRPr="00000000" w14:paraId="0000000B">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